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公开招聘的岗位、人数及具体条件：</w:t>
      </w:r>
    </w:p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018"/>
        <w:gridCol w:w="1382"/>
        <w:gridCol w:w="33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7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招聘人数</w:t>
            </w:r>
          </w:p>
        </w:tc>
        <w:tc>
          <w:tcPr>
            <w:tcW w:w="9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学历学位要求</w:t>
            </w:r>
          </w:p>
        </w:tc>
        <w:tc>
          <w:tcPr>
            <w:tcW w:w="2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语文教师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  <w:lang w:val="en-US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硕士及以上学历，同时须具有相应学位</w:t>
            </w:r>
          </w:p>
        </w:tc>
        <w:tc>
          <w:tcPr>
            <w:tcW w:w="2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36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中文类相关专业；能承担相关学科课程的教育教学、学生管理等工作。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92"/>
    <w:rsid w:val="001F5658"/>
    <w:rsid w:val="00800792"/>
    <w:rsid w:val="02532215"/>
    <w:rsid w:val="05AB79C9"/>
    <w:rsid w:val="0F777B03"/>
    <w:rsid w:val="5A154FAD"/>
    <w:rsid w:val="658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78</Words>
  <Characters>451</Characters>
  <Lines>3</Lines>
  <Paragraphs>1</Paragraphs>
  <TotalTime>191</TotalTime>
  <ScaleCrop>false</ScaleCrop>
  <LinksUpToDate>false</LinksUpToDate>
  <CharactersWithSpaces>528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2020-05-11T06:18:00Z</dcterms:created>
  <dc:creator>白丽君</dc:creator>
  <cp:lastModifiedBy>Administrator</cp:lastModifiedBy>
  <dcterms:modified xsi:type="dcterms:W3CDTF">2020-05-13T06:49:54Z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